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1366"/>
        <w:gridCol w:w="673"/>
        <w:gridCol w:w="673"/>
        <w:gridCol w:w="673"/>
        <w:gridCol w:w="690"/>
        <w:gridCol w:w="676"/>
        <w:gridCol w:w="691"/>
        <w:gridCol w:w="1115"/>
        <w:gridCol w:w="673"/>
        <w:gridCol w:w="690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036284" w:rsidRPr="00036284" w:rsidTr="00036284">
        <w:trPr>
          <w:trHeight w:val="1275"/>
        </w:trPr>
        <w:tc>
          <w:tcPr>
            <w:tcW w:w="24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5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DA1 </w:t>
            </w:r>
            <w:r w:rsidRPr="0003628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fr-FR"/>
              </w:rPr>
              <w:t>analyse et prospective territoriale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DA2</w:t>
            </w:r>
            <w:r w:rsidRPr="0003628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fr-FR"/>
              </w:rPr>
              <w:t xml:space="preserve"> conception urbaine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DA3</w:t>
            </w:r>
            <w:r w:rsidRPr="0003628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fr-FR"/>
              </w:rPr>
              <w:t xml:space="preserve"> production opérations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DA4</w:t>
            </w:r>
            <w:r w:rsidRPr="0003628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fr-FR"/>
              </w:rPr>
              <w:t xml:space="preserve"> gestion urbaine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DA5</w:t>
            </w:r>
            <w:r w:rsidRPr="0003628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fr-FR"/>
              </w:rPr>
              <w:t xml:space="preserve"> coordination et conduite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DA6</w:t>
            </w:r>
            <w:r w:rsidRPr="0003628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fr-FR"/>
              </w:rPr>
              <w:t xml:space="preserve"> animation de projets</w:t>
            </w:r>
          </w:p>
        </w:tc>
        <w:tc>
          <w:tcPr>
            <w:tcW w:w="278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DA7</w:t>
            </w:r>
            <w:r w:rsidRPr="00036284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fr-FR"/>
              </w:rPr>
              <w:t xml:space="preserve"> production de savoirs</w:t>
            </w: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Commanditaire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Echelle de territoire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M1.1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M1.2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M1.3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M1.4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M2.5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M2.6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M3.7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M4.8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M4.9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M5.10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M5.11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M6.12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M6.13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M7.14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M7.15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M7.16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6284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  <w:t>M7.17</w:t>
            </w: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36284" w:rsidRPr="00036284" w:rsidTr="00036284">
        <w:trPr>
          <w:trHeight w:val="255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36284" w:rsidRPr="00036284" w:rsidRDefault="00036284" w:rsidP="0003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8556F" w:rsidRDefault="00E8556F">
      <w:bookmarkStart w:id="0" w:name="_GoBack"/>
      <w:bookmarkEnd w:id="0"/>
    </w:p>
    <w:sectPr w:rsidR="00E8556F" w:rsidSect="00036284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84"/>
    <w:rsid w:val="00036284"/>
    <w:rsid w:val="002D153D"/>
    <w:rsid w:val="00313A0D"/>
    <w:rsid w:val="00E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91847-FF65-4799-B9B7-A490072F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81">
    <w:name w:val="font81"/>
    <w:basedOn w:val="Policepardfaut"/>
    <w:rsid w:val="00036284"/>
    <w:rPr>
      <w:rFonts w:ascii="Roboto" w:hAnsi="Roboto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Policepardfaut"/>
    <w:rsid w:val="00036284"/>
    <w:rPr>
      <w:rFonts w:ascii="Roboto" w:hAnsi="Roboto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2017-06-01T08:37:00Z</dcterms:created>
  <dcterms:modified xsi:type="dcterms:W3CDTF">2017-06-01T08:51:00Z</dcterms:modified>
</cp:coreProperties>
</file>